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104A2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A1792">
        <w:rPr>
          <w:rFonts w:ascii="Times New Roman" w:eastAsia="Times New Roman" w:hAnsi="Times New Roman"/>
          <w:sz w:val="28"/>
          <w:szCs w:val="28"/>
          <w:lang w:eastAsia="ru-RU"/>
        </w:rPr>
        <w:t>Строительная химия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48169F" w:rsidTr="00297742">
        <w:trPr>
          <w:trHeight w:val="884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8169F" w:rsidRPr="00093B94" w:rsidTr="009A1792">
        <w:trPr>
          <w:trHeight w:val="472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vAlign w:val="center"/>
          </w:tcPr>
          <w:p w:rsidR="009A1792" w:rsidRPr="00D54A7D" w:rsidRDefault="009A1792" w:rsidP="00991CC6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 xml:space="preserve">Жидкие гвозди </w:t>
            </w:r>
            <w:r w:rsidR="00991CC6" w:rsidRPr="00D54A7D">
              <w:rPr>
                <w:rFonts w:ascii="Times New Roman" w:hAnsi="Times New Roman"/>
                <w:sz w:val="24"/>
                <w:szCs w:val="24"/>
              </w:rPr>
              <w:t>«</w:t>
            </w:r>
            <w:r w:rsidRPr="00D54A7D">
              <w:rPr>
                <w:rFonts w:ascii="Times New Roman" w:hAnsi="Times New Roman"/>
                <w:sz w:val="24"/>
                <w:szCs w:val="24"/>
              </w:rPr>
              <w:t>момент</w:t>
            </w:r>
            <w:r w:rsidR="00991CC6" w:rsidRPr="00D54A7D">
              <w:rPr>
                <w:rFonts w:ascii="Times New Roman" w:hAnsi="Times New Roman"/>
                <w:sz w:val="24"/>
                <w:szCs w:val="24"/>
              </w:rPr>
              <w:t xml:space="preserve"> монтаж» Бренд </w:t>
            </w:r>
            <w:r w:rsidR="00991CC6" w:rsidRPr="00D54A7D">
              <w:rPr>
                <w:rFonts w:ascii="Times New Roman" w:hAnsi="Times New Roman"/>
                <w:sz w:val="24"/>
                <w:szCs w:val="24"/>
                <w:lang w:val="en-US"/>
              </w:rPr>
              <w:t>ZIGGER</w:t>
            </w:r>
            <w:r w:rsidR="00991CC6" w:rsidRPr="00D54A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1CC6" w:rsidRPr="00D54A7D">
              <w:rPr>
                <w:rFonts w:ascii="Times New Roman" w:hAnsi="Times New Roman"/>
                <w:sz w:val="24"/>
                <w:szCs w:val="24"/>
                <w:lang w:val="en-US"/>
              </w:rPr>
              <w:t>SOLVENT</w:t>
            </w:r>
            <w:r w:rsidR="00991CC6" w:rsidRPr="00D54A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1CC6" w:rsidRPr="00D54A7D">
              <w:rPr>
                <w:rFonts w:ascii="Times New Roman" w:hAnsi="Times New Roman"/>
                <w:sz w:val="24"/>
                <w:szCs w:val="24"/>
                <w:lang w:val="en-US"/>
              </w:rPr>
              <w:t>FREE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D54A7D">
        <w:trPr>
          <w:trHeight w:val="910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Замазка для плит белого цвета</w:t>
            </w:r>
            <w:r w:rsidR="00991CC6" w:rsidRPr="00D54A7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991CC6" w:rsidRPr="00D54A7D">
              <w:rPr>
                <w:rFonts w:ascii="Times New Roman" w:hAnsi="Times New Roman"/>
                <w:sz w:val="24"/>
                <w:szCs w:val="24"/>
              </w:rPr>
              <w:t>Литохром</w:t>
            </w:r>
            <w:proofErr w:type="spellEnd"/>
            <w:r w:rsidR="00991CC6" w:rsidRPr="00D54A7D">
              <w:rPr>
                <w:rFonts w:ascii="Times New Roman" w:hAnsi="Times New Roman"/>
                <w:sz w:val="24"/>
                <w:szCs w:val="24"/>
              </w:rPr>
              <w:t xml:space="preserve"> 1-6» 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vAlign w:val="center"/>
          </w:tcPr>
          <w:p w:rsidR="009A1792" w:rsidRPr="00D54A7D" w:rsidRDefault="00991CC6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 xml:space="preserve">Россия, </w:t>
            </w:r>
            <w:proofErr w:type="gramStart"/>
            <w:r w:rsidRPr="00D54A7D">
              <w:rPr>
                <w:rFonts w:ascii="Times New Roman" w:hAnsi="Times New Roman"/>
                <w:sz w:val="24"/>
                <w:szCs w:val="24"/>
              </w:rPr>
              <w:t>упаковка-паке</w:t>
            </w:r>
            <w:bookmarkStart w:id="0" w:name="_GoBack"/>
            <w:bookmarkEnd w:id="0"/>
            <w:r w:rsidRPr="00D54A7D"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gramEnd"/>
            <w:r w:rsidRPr="00D54A7D">
              <w:rPr>
                <w:rFonts w:ascii="Times New Roman" w:hAnsi="Times New Roman"/>
                <w:sz w:val="24"/>
                <w:szCs w:val="24"/>
              </w:rPr>
              <w:t xml:space="preserve"> по 2кг.</w:t>
            </w: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Клей супер (для удостоверений) 125 м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Клей момент</w:t>
            </w:r>
            <w:r w:rsidR="00991CC6" w:rsidRPr="00D54A7D">
              <w:rPr>
                <w:rFonts w:ascii="Times New Roman" w:hAnsi="Times New Roman"/>
                <w:sz w:val="24"/>
                <w:szCs w:val="24"/>
              </w:rPr>
              <w:t xml:space="preserve"> 125мл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724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vAlign w:val="center"/>
          </w:tcPr>
          <w:p w:rsidR="009A1792" w:rsidRPr="00D54A7D" w:rsidRDefault="009A1792" w:rsidP="00E078D7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 xml:space="preserve">Клей ПВА </w:t>
            </w:r>
            <w:r w:rsidR="00991CC6" w:rsidRPr="00D54A7D">
              <w:rPr>
                <w:rFonts w:ascii="Times New Roman" w:hAnsi="Times New Roman"/>
                <w:sz w:val="24"/>
                <w:szCs w:val="24"/>
              </w:rPr>
              <w:t>609 (упаковка банка 1кг</w:t>
            </w:r>
            <w:r w:rsidR="00E078D7" w:rsidRPr="00D54A7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944" w:type="dxa"/>
            <w:vAlign w:val="center"/>
          </w:tcPr>
          <w:p w:rsidR="009A1792" w:rsidRPr="00D54A7D" w:rsidRDefault="00E078D7" w:rsidP="00E07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Упаковка-</w:t>
            </w:r>
            <w:r w:rsidRPr="00D54A7D">
              <w:rPr>
                <w:rFonts w:ascii="Times New Roman" w:hAnsi="Times New Roman"/>
                <w:sz w:val="24"/>
                <w:szCs w:val="24"/>
              </w:rPr>
              <w:t>банка</w:t>
            </w:r>
            <w:r w:rsidRPr="00D54A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A7D">
              <w:rPr>
                <w:rFonts w:ascii="Times New Roman" w:hAnsi="Times New Roman"/>
                <w:sz w:val="24"/>
                <w:szCs w:val="24"/>
              </w:rPr>
              <w:t>1кг</w:t>
            </w: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 xml:space="preserve">Клей двухкомпонентный AKFIX 705 клей 125 </w:t>
            </w:r>
            <w:proofErr w:type="spellStart"/>
            <w:r w:rsidRPr="00D54A7D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D54A7D">
              <w:rPr>
                <w:rFonts w:ascii="Times New Roman" w:hAnsi="Times New Roman"/>
                <w:sz w:val="24"/>
                <w:szCs w:val="24"/>
              </w:rPr>
              <w:t xml:space="preserve"> + активатор 400 мл.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vAlign w:val="center"/>
          </w:tcPr>
          <w:p w:rsidR="009A1792" w:rsidRPr="00D54A7D" w:rsidRDefault="00E078D7" w:rsidP="00E078D7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 xml:space="preserve">Клей плиточный </w:t>
            </w:r>
            <w:proofErr w:type="spellStart"/>
            <w:r w:rsidRPr="00D54A7D">
              <w:rPr>
                <w:rFonts w:ascii="Times New Roman" w:hAnsi="Times New Roman"/>
                <w:sz w:val="24"/>
                <w:szCs w:val="24"/>
              </w:rPr>
              <w:t>Алинэкс</w:t>
            </w:r>
            <w:proofErr w:type="spellEnd"/>
            <w:r w:rsidRPr="00D54A7D">
              <w:rPr>
                <w:rFonts w:ascii="Times New Roman" w:hAnsi="Times New Roman"/>
                <w:sz w:val="24"/>
                <w:szCs w:val="24"/>
              </w:rPr>
              <w:t xml:space="preserve"> СЭТ300 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vAlign w:val="center"/>
          </w:tcPr>
          <w:p w:rsidR="009A1792" w:rsidRPr="00D54A7D" w:rsidRDefault="00E078D7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 xml:space="preserve">Казахстан, </w:t>
            </w:r>
            <w:proofErr w:type="gramStart"/>
            <w:r w:rsidRPr="00D54A7D">
              <w:rPr>
                <w:rFonts w:ascii="Times New Roman" w:hAnsi="Times New Roman"/>
                <w:sz w:val="24"/>
                <w:szCs w:val="24"/>
              </w:rPr>
              <w:t>Упаковка-мешки</w:t>
            </w:r>
            <w:proofErr w:type="gramEnd"/>
            <w:r w:rsidRPr="00D54A7D">
              <w:rPr>
                <w:rFonts w:ascii="Times New Roman" w:hAnsi="Times New Roman"/>
                <w:sz w:val="24"/>
                <w:szCs w:val="24"/>
              </w:rPr>
              <w:t xml:space="preserve"> по 25кг</w:t>
            </w: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Пена монтажная 750 мл, с трубочкой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Герметик Лион</w:t>
            </w:r>
            <w:r w:rsidR="00E078D7" w:rsidRPr="00D54A7D">
              <w:rPr>
                <w:rFonts w:ascii="Times New Roman" w:hAnsi="Times New Roman"/>
                <w:sz w:val="24"/>
                <w:szCs w:val="24"/>
              </w:rPr>
              <w:t xml:space="preserve"> (черный)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44" w:type="dxa"/>
            <w:vAlign w:val="center"/>
          </w:tcPr>
          <w:p w:rsidR="009A1792" w:rsidRPr="00D54A7D" w:rsidRDefault="00E078D7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США, упаковка тюбик по 85гр</w:t>
            </w: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Герметик силиконовый</w:t>
            </w:r>
            <w:r w:rsidR="00E078D7" w:rsidRPr="00D54A7D">
              <w:rPr>
                <w:rFonts w:ascii="Times New Roman" w:hAnsi="Times New Roman"/>
                <w:sz w:val="24"/>
                <w:szCs w:val="24"/>
              </w:rPr>
              <w:t xml:space="preserve"> однокомпонентный универсальный Момент (бесцветный)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584</w:t>
            </w:r>
          </w:p>
        </w:tc>
        <w:tc>
          <w:tcPr>
            <w:tcW w:w="1944" w:type="dxa"/>
            <w:vAlign w:val="center"/>
          </w:tcPr>
          <w:p w:rsidR="009A1792" w:rsidRPr="00D54A7D" w:rsidRDefault="00E078D7" w:rsidP="00E07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 xml:space="preserve">Россия, </w:t>
            </w:r>
            <w:r w:rsidRPr="00D54A7D">
              <w:rPr>
                <w:rFonts w:ascii="Times New Roman" w:hAnsi="Times New Roman"/>
                <w:sz w:val="24"/>
                <w:szCs w:val="24"/>
              </w:rPr>
              <w:t xml:space="preserve">упаковка тюбик по </w:t>
            </w:r>
            <w:r w:rsidRPr="00D54A7D">
              <w:rPr>
                <w:rFonts w:ascii="Times New Roman" w:hAnsi="Times New Roman"/>
                <w:sz w:val="24"/>
                <w:szCs w:val="24"/>
              </w:rPr>
              <w:t>2</w:t>
            </w:r>
            <w:r w:rsidRPr="00D54A7D">
              <w:rPr>
                <w:rFonts w:ascii="Times New Roman" w:hAnsi="Times New Roman"/>
                <w:sz w:val="24"/>
                <w:szCs w:val="24"/>
              </w:rPr>
              <w:t>8</w:t>
            </w:r>
            <w:r w:rsidRPr="00D54A7D">
              <w:rPr>
                <w:rFonts w:ascii="Times New Roman" w:hAnsi="Times New Roman"/>
                <w:sz w:val="24"/>
                <w:szCs w:val="24"/>
              </w:rPr>
              <w:t>0мл</w:t>
            </w: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Гидроизоляционный состав VANDEX BB75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vAlign w:val="center"/>
          </w:tcPr>
          <w:p w:rsidR="009A1792" w:rsidRPr="00D54A7D" w:rsidRDefault="00E078D7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Россия, мешки по 25кг</w:t>
            </w: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 xml:space="preserve">Сухая гипсовая смесь </w:t>
            </w:r>
            <w:proofErr w:type="spellStart"/>
            <w:r w:rsidRPr="00D54A7D">
              <w:rPr>
                <w:rFonts w:ascii="Times New Roman" w:hAnsi="Times New Roman"/>
                <w:sz w:val="24"/>
                <w:szCs w:val="24"/>
              </w:rPr>
              <w:t>Knauf</w:t>
            </w:r>
            <w:proofErr w:type="spellEnd"/>
            <w:r w:rsidRPr="00D54A7D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D54A7D">
              <w:rPr>
                <w:rFonts w:ascii="Times New Roman" w:hAnsi="Times New Roman"/>
                <w:sz w:val="24"/>
                <w:szCs w:val="24"/>
              </w:rPr>
              <w:t>Ротбан</w:t>
            </w:r>
            <w:proofErr w:type="spellEnd"/>
            <w:r w:rsidRPr="00D54A7D">
              <w:rPr>
                <w:rFonts w:ascii="Times New Roman" w:hAnsi="Times New Roman"/>
                <w:sz w:val="24"/>
                <w:szCs w:val="24"/>
              </w:rPr>
              <w:t>"</w:t>
            </w:r>
            <w:r w:rsidR="0048169F" w:rsidRPr="00D54A7D">
              <w:rPr>
                <w:rFonts w:ascii="Times New Roman" w:hAnsi="Times New Roman"/>
                <w:sz w:val="24"/>
                <w:szCs w:val="24"/>
              </w:rPr>
              <w:t xml:space="preserve"> ТУ 5745-008-01250242-2013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44" w:type="dxa"/>
            <w:vAlign w:val="center"/>
          </w:tcPr>
          <w:p w:rsidR="009A1792" w:rsidRPr="00D54A7D" w:rsidRDefault="0048169F" w:rsidP="004816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 xml:space="preserve">Германия, Россия. </w:t>
            </w:r>
            <w:proofErr w:type="gramStart"/>
            <w:r w:rsidRPr="00D54A7D">
              <w:rPr>
                <w:rFonts w:ascii="Times New Roman" w:hAnsi="Times New Roman"/>
                <w:sz w:val="24"/>
                <w:szCs w:val="24"/>
              </w:rPr>
              <w:t>Упаковка-мешки</w:t>
            </w:r>
            <w:proofErr w:type="gramEnd"/>
            <w:r w:rsidRPr="00D54A7D">
              <w:rPr>
                <w:rFonts w:ascii="Times New Roman" w:hAnsi="Times New Roman"/>
                <w:sz w:val="24"/>
                <w:szCs w:val="24"/>
              </w:rPr>
              <w:t xml:space="preserve"> по 25кг</w:t>
            </w: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 xml:space="preserve">Известь </w:t>
            </w:r>
            <w:r w:rsidR="0048169F" w:rsidRPr="00D54A7D">
              <w:rPr>
                <w:rFonts w:ascii="Times New Roman" w:hAnsi="Times New Roman"/>
                <w:sz w:val="24"/>
                <w:szCs w:val="24"/>
              </w:rPr>
              <w:t>негашёная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104A24">
        <w:trPr>
          <w:trHeight w:val="25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Шпаклевка для внутренних работ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9A1792">
        <w:trPr>
          <w:trHeight w:val="28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Клей 88 КН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9A1792">
        <w:trPr>
          <w:trHeight w:val="22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vAlign w:val="center"/>
          </w:tcPr>
          <w:p w:rsidR="009A1792" w:rsidRPr="00D54A7D" w:rsidRDefault="00991CC6" w:rsidP="00991CC6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Силикагель КСКГ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825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9A1792">
        <w:trPr>
          <w:trHeight w:val="240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Паста шлифовальная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9A1792">
        <w:trPr>
          <w:trHeight w:val="31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Лак БТ-99</w:t>
            </w:r>
            <w:r w:rsidR="00D54A7D" w:rsidRPr="00D54A7D">
              <w:rPr>
                <w:rFonts w:ascii="Times New Roman" w:hAnsi="Times New Roman"/>
                <w:sz w:val="24"/>
                <w:szCs w:val="24"/>
              </w:rPr>
              <w:t xml:space="preserve">  ГОСТ 8017-74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9A1792">
        <w:trPr>
          <w:trHeight w:val="225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 xml:space="preserve">Смола эпоксидно-диановая </w:t>
            </w:r>
            <w:proofErr w:type="spellStart"/>
            <w:r w:rsidRPr="00D54A7D">
              <w:rPr>
                <w:rFonts w:ascii="Times New Roman" w:hAnsi="Times New Roman"/>
                <w:sz w:val="24"/>
                <w:szCs w:val="24"/>
              </w:rPr>
              <w:t>неотвержденная</w:t>
            </w:r>
            <w:proofErr w:type="spellEnd"/>
            <w:r w:rsidRPr="00D54A7D">
              <w:rPr>
                <w:rFonts w:ascii="Times New Roman" w:hAnsi="Times New Roman"/>
                <w:sz w:val="24"/>
                <w:szCs w:val="24"/>
              </w:rPr>
              <w:t xml:space="preserve"> ЭД-20</w:t>
            </w:r>
            <w:r w:rsidR="00D54A7D" w:rsidRPr="00D54A7D">
              <w:rPr>
                <w:rFonts w:ascii="Times New Roman" w:hAnsi="Times New Roman"/>
                <w:sz w:val="24"/>
                <w:szCs w:val="24"/>
              </w:rPr>
              <w:t xml:space="preserve"> ГОСТ 10587-84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69F" w:rsidRPr="00093B94" w:rsidTr="00104A24">
        <w:trPr>
          <w:trHeight w:val="330"/>
        </w:trPr>
        <w:tc>
          <w:tcPr>
            <w:tcW w:w="702" w:type="dxa"/>
            <w:vAlign w:val="center"/>
          </w:tcPr>
          <w:p w:rsidR="009A1792" w:rsidRPr="00D54A7D" w:rsidRDefault="009A1792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A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vAlign w:val="center"/>
          </w:tcPr>
          <w:p w:rsidR="009A1792" w:rsidRPr="00D54A7D" w:rsidRDefault="009A1792">
            <w:pPr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Шпаклевка для наружных работ</w:t>
            </w:r>
          </w:p>
        </w:tc>
        <w:tc>
          <w:tcPr>
            <w:tcW w:w="1403" w:type="dxa"/>
            <w:vAlign w:val="center"/>
          </w:tcPr>
          <w:p w:rsidR="009A1792" w:rsidRPr="00D54A7D" w:rsidRDefault="00991C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9A1792" w:rsidRPr="00D54A7D" w:rsidRDefault="009A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7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44" w:type="dxa"/>
            <w:vAlign w:val="center"/>
          </w:tcPr>
          <w:p w:rsidR="009A1792" w:rsidRPr="00D54A7D" w:rsidRDefault="009A1792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7074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63AD" w:rsidRDefault="003063AD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Адолина Т.А. </w:t>
      </w:r>
    </w:p>
    <w:sectPr w:rsidR="00D6610F" w:rsidRPr="00CB74FE" w:rsidSect="00297742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42B" w:rsidRDefault="00A8142B" w:rsidP="008953E0">
      <w:pPr>
        <w:spacing w:after="0" w:line="240" w:lineRule="auto"/>
      </w:pPr>
      <w:r>
        <w:separator/>
      </w:r>
    </w:p>
  </w:endnote>
  <w:endnote w:type="continuationSeparator" w:id="0">
    <w:p w:rsidR="00A8142B" w:rsidRDefault="00A8142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42B" w:rsidRDefault="00A8142B" w:rsidP="008953E0">
      <w:pPr>
        <w:spacing w:after="0" w:line="240" w:lineRule="auto"/>
      </w:pPr>
      <w:r>
        <w:separator/>
      </w:r>
    </w:p>
  </w:footnote>
  <w:footnote w:type="continuationSeparator" w:id="0">
    <w:p w:rsidR="00A8142B" w:rsidRDefault="00A8142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04A24"/>
    <w:rsid w:val="00113515"/>
    <w:rsid w:val="00117BC5"/>
    <w:rsid w:val="00121D1F"/>
    <w:rsid w:val="001443A1"/>
    <w:rsid w:val="00144B8B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97742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063AD"/>
    <w:rsid w:val="003145C3"/>
    <w:rsid w:val="00331D76"/>
    <w:rsid w:val="00331F9F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8169F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032D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91CC6"/>
    <w:rsid w:val="009A1792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625FF"/>
    <w:rsid w:val="00A6599B"/>
    <w:rsid w:val="00A659CE"/>
    <w:rsid w:val="00A6708C"/>
    <w:rsid w:val="00A77BDC"/>
    <w:rsid w:val="00A77C45"/>
    <w:rsid w:val="00A8142B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6383"/>
    <w:rsid w:val="00AE31E5"/>
    <w:rsid w:val="00AE399A"/>
    <w:rsid w:val="00AE4CD5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4A7D"/>
    <w:rsid w:val="00D557E9"/>
    <w:rsid w:val="00D6610F"/>
    <w:rsid w:val="00D666A2"/>
    <w:rsid w:val="00D701E4"/>
    <w:rsid w:val="00D8192C"/>
    <w:rsid w:val="00D95F62"/>
    <w:rsid w:val="00DC6B48"/>
    <w:rsid w:val="00DD1BF6"/>
    <w:rsid w:val="00DD6BBF"/>
    <w:rsid w:val="00E078D7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EFAC4-8339-46BC-8C20-C7380DC70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1300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t.aliev</cp:lastModifiedBy>
  <cp:revision>37</cp:revision>
  <cp:lastPrinted>2019-12-03T08:48:00Z</cp:lastPrinted>
  <dcterms:created xsi:type="dcterms:W3CDTF">2019-11-28T03:59:00Z</dcterms:created>
  <dcterms:modified xsi:type="dcterms:W3CDTF">2020-03-17T06:51:00Z</dcterms:modified>
</cp:coreProperties>
</file>